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0D" w14:textId="1628CD68" w:rsidR="007D6D4E" w:rsidRPr="007D6D4E" w:rsidRDefault="007D6D4E" w:rsidP="007D6D4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7D6D4E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III – PROPOSTA DE CONTRAPARTIDA – EDITAL </w:t>
      </w:r>
      <w:r w:rsidR="00405FED" w:rsidRPr="00405FED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="00156DB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405FED">
        <w:rPr>
          <w:rFonts w:ascii="Arial" w:eastAsia="Times New Roman" w:hAnsi="Arial" w:cs="Arial"/>
          <w:b/>
          <w:bCs/>
          <w:color w:val="000000"/>
          <w:lang w:eastAsia="pt-BR"/>
        </w:rPr>
        <w:t>/2020</w:t>
      </w:r>
    </w:p>
    <w:p w14:paraId="2B878D6D" w14:textId="50159792" w:rsidR="007D6D4E" w:rsidRPr="007D6D4E" w:rsidRDefault="007D6D4E" w:rsidP="007D6D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D6D4E">
        <w:rPr>
          <w:rFonts w:ascii="Arial" w:eastAsia="Times New Roman" w:hAnsi="Arial" w:cs="Arial"/>
          <w:b/>
          <w:bCs/>
          <w:color w:val="000000"/>
          <w:lang w:eastAsia="pt-BR"/>
        </w:rPr>
        <w:t>CONTRAPARTIDA EM BENS OU SERVIÇOS</w:t>
      </w:r>
      <w:bookmarkStart w:id="0" w:name="_GoBack"/>
      <w:bookmarkEnd w:id="0"/>
    </w:p>
    <w:p w14:paraId="0A494FF0" w14:textId="77777777" w:rsidR="007D6D4E" w:rsidRPr="007D6D4E" w:rsidRDefault="007D6D4E" w:rsidP="007D6D4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398C6CA6" w14:textId="0449EDB7" w:rsidR="007D6D4E" w:rsidRPr="007D6D4E" w:rsidRDefault="007D6D4E" w:rsidP="007D6D4E">
      <w:pPr>
        <w:tabs>
          <w:tab w:val="left" w:pos="9639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7D6D4E">
        <w:rPr>
          <w:rFonts w:ascii="Arial" w:eastAsia="Times New Roman" w:hAnsi="Arial" w:cs="Arial"/>
          <w:color w:val="000000"/>
          <w:lang w:eastAsia="pt-BR"/>
        </w:rPr>
        <w:t xml:space="preserve">Estando ciente do previsto no artigo 9°, da Lei Aldir Blanc de Emergência Cultural, em que condiciona aos espaços culturais e artísticos, as empresas culturais e organizações culturais comunitárias, as cooperativas e as instituições beneficiadas com o subsídio mensal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a SECRETARIA DE </w:t>
      </w:r>
      <w:r w:rsidR="00405FED">
        <w:rPr>
          <w:rFonts w:ascii="Arial" w:eastAsia="Times New Roman" w:hAnsi="Arial" w:cs="Arial"/>
          <w:color w:val="000000"/>
          <w:lang w:eastAsia="pt-BR"/>
        </w:rPr>
        <w:t>CULTURA, ESPORTE E LAZER</w:t>
      </w:r>
      <w:r w:rsidRPr="007D6D4E">
        <w:rPr>
          <w:rFonts w:ascii="Arial" w:eastAsia="Times New Roman" w:hAnsi="Arial" w:cs="Arial"/>
          <w:color w:val="000000"/>
          <w:lang w:eastAsia="pt-BR"/>
        </w:rPr>
        <w:t xml:space="preserve"> DE PEDRO VELHO, durante o ano de 2021, nos termos do Art. 6°, § 5°, do Decreto 10.464/20, apresento a seguinte proposta de contrapartida de bens e serviços culturais: </w:t>
      </w:r>
      <w:r w:rsidRPr="007D6D4E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(Descrever resumidamente as ações que pretende desenvolver)</w:t>
      </w:r>
    </w:p>
    <w:p w14:paraId="5B30FA90" w14:textId="77777777" w:rsidR="007D6D4E" w:rsidRDefault="007D6D4E" w:rsidP="007D6D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9A3CBE5" w14:textId="7BBA70AF" w:rsidR="007D6D4E" w:rsidRPr="00BC492C" w:rsidRDefault="007D6D4E" w:rsidP="007D6D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BD1E8D5" w14:textId="77777777" w:rsidR="007D6D4E" w:rsidRPr="00BC492C" w:rsidRDefault="007D6D4E" w:rsidP="007D6D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EDE08A6" w14:textId="77777777" w:rsidR="007D6D4E" w:rsidRPr="00BC492C" w:rsidRDefault="007D6D4E" w:rsidP="00405FED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Pedro Velho</w:t>
      </w:r>
      <w:r w:rsidRPr="00BC492C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____</w:t>
      </w:r>
      <w:r w:rsidRPr="00BC492C">
        <w:rPr>
          <w:rFonts w:ascii="Arial" w:eastAsia="Times New Roman" w:hAnsi="Arial" w:cs="Arial"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lang w:eastAsia="pt-BR"/>
        </w:rPr>
        <w:t>____</w:t>
      </w:r>
      <w:r w:rsidRPr="00BC492C">
        <w:rPr>
          <w:rFonts w:ascii="Arial" w:eastAsia="Times New Roman" w:hAnsi="Arial" w:cs="Arial"/>
          <w:color w:val="000000"/>
          <w:lang w:eastAsia="pt-BR"/>
        </w:rPr>
        <w:t>de 2020.</w:t>
      </w:r>
    </w:p>
    <w:p w14:paraId="46FE96E8" w14:textId="753F9357" w:rsidR="007D6D4E" w:rsidRDefault="007D6D4E" w:rsidP="007D6D4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3046F50" w14:textId="77777777" w:rsidR="00405FED" w:rsidRPr="00BC492C" w:rsidRDefault="00405FED" w:rsidP="007D6D4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FF00A83" w14:textId="77777777" w:rsidR="007D6D4E" w:rsidRPr="00BC492C" w:rsidRDefault="007D6D4E" w:rsidP="007D6D4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14:paraId="26D02154" w14:textId="021310F9" w:rsidR="007D6D4E" w:rsidRPr="00BC492C" w:rsidRDefault="00405FED" w:rsidP="007D6D4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</w:t>
      </w:r>
    </w:p>
    <w:p w14:paraId="199B4FE9" w14:textId="77777777" w:rsidR="007D6D4E" w:rsidRPr="00BC492C" w:rsidRDefault="007D6D4E" w:rsidP="007D6D4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Nome do requerente</w:t>
      </w:r>
    </w:p>
    <w:p w14:paraId="7655608D" w14:textId="77777777" w:rsidR="007D6D4E" w:rsidRPr="00BC492C" w:rsidRDefault="007D6D4E" w:rsidP="00405FE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CPF</w:t>
      </w:r>
    </w:p>
    <w:p w14:paraId="4466094B" w14:textId="77777777" w:rsidR="007D6D4E" w:rsidRPr="00BC492C" w:rsidRDefault="007D6D4E" w:rsidP="007D6D4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97F56B1" w14:textId="77777777" w:rsidR="007D6D4E" w:rsidRDefault="007D6D4E" w:rsidP="007D6D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C492C">
        <w:rPr>
          <w:rFonts w:ascii="Arial" w:eastAsia="Times New Roman" w:hAnsi="Arial" w:cs="Arial"/>
          <w:color w:val="000000"/>
          <w:lang w:eastAsia="pt-BR"/>
        </w:rPr>
        <w:t>(espaço/empresa que representa)</w:t>
      </w:r>
    </w:p>
    <w:p w14:paraId="2434BE20" w14:textId="77777777" w:rsidR="00266F11" w:rsidRPr="007D6D4E" w:rsidRDefault="00266F11" w:rsidP="007D6D4E"/>
    <w:sectPr w:rsidR="00266F11" w:rsidRPr="007D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2615"/>
    <w:multiLevelType w:val="hybridMultilevel"/>
    <w:tmpl w:val="7F683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63D7A"/>
    <w:multiLevelType w:val="hybridMultilevel"/>
    <w:tmpl w:val="3EE439B8"/>
    <w:lvl w:ilvl="0" w:tplc="A3E888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11"/>
    <w:rsid w:val="00156DBD"/>
    <w:rsid w:val="00266F11"/>
    <w:rsid w:val="00405FED"/>
    <w:rsid w:val="007D6D4E"/>
    <w:rsid w:val="00C35A44"/>
    <w:rsid w:val="00C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11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6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11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6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</dc:creator>
  <cp:keywords/>
  <dc:description/>
  <cp:lastModifiedBy>FINANCEIRO</cp:lastModifiedBy>
  <cp:revision>3</cp:revision>
  <dcterms:created xsi:type="dcterms:W3CDTF">2020-12-09T17:32:00Z</dcterms:created>
  <dcterms:modified xsi:type="dcterms:W3CDTF">2020-12-11T16:36:00Z</dcterms:modified>
</cp:coreProperties>
</file>