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2AF3" w14:textId="77777777" w:rsidR="00D07162" w:rsidRDefault="00D07162" w:rsidP="00D07162">
      <w:pPr>
        <w:jc w:val="center"/>
      </w:pPr>
    </w:p>
    <w:p w14:paraId="514A6421" w14:textId="22CA87A4" w:rsidR="00D07162" w:rsidRPr="00E26A95" w:rsidRDefault="00D07162" w:rsidP="00E26A95">
      <w:pPr>
        <w:spacing w:after="0" w:line="240" w:lineRule="auto"/>
        <w:jc w:val="center"/>
        <w:rPr>
          <w:sz w:val="36"/>
          <w:szCs w:val="36"/>
        </w:rPr>
      </w:pPr>
      <w:r w:rsidRPr="00E26A95">
        <w:rPr>
          <w:sz w:val="36"/>
          <w:szCs w:val="36"/>
        </w:rPr>
        <w:t>PREFEITURA MUNICIPAL DE PEDRO VELHO - RN</w:t>
      </w:r>
    </w:p>
    <w:p w14:paraId="056E6DF2" w14:textId="432082E5" w:rsidR="008636C2" w:rsidRDefault="00D07162" w:rsidP="00E26A95">
      <w:pPr>
        <w:spacing w:after="0" w:line="240" w:lineRule="auto"/>
        <w:jc w:val="center"/>
      </w:pPr>
      <w:r>
        <w:t>QUESTIONÁRIO DE CONSULTA POPULAR</w:t>
      </w:r>
    </w:p>
    <w:p w14:paraId="0464E078" w14:textId="4745C619" w:rsidR="00D07162" w:rsidRDefault="00D07162" w:rsidP="00E26A95">
      <w:pPr>
        <w:spacing w:after="0" w:line="240" w:lineRule="auto"/>
        <w:jc w:val="center"/>
      </w:pPr>
      <w:r>
        <w:t>CONSTRUÇÃO DO PPA-PLANO PLURIANUAL DE INVESTIMENTOS</w:t>
      </w:r>
    </w:p>
    <w:p w14:paraId="5ACD7FF4" w14:textId="4EC251D4" w:rsidR="00D07162" w:rsidRDefault="00D07162" w:rsidP="00E26A95">
      <w:pPr>
        <w:spacing w:after="0" w:line="240" w:lineRule="auto"/>
        <w:jc w:val="center"/>
      </w:pPr>
      <w:r>
        <w:t>PERÍODO 2022 A 2025</w:t>
      </w:r>
    </w:p>
    <w:p w14:paraId="0FCA1526" w14:textId="569A1231" w:rsidR="00D07162" w:rsidRDefault="00D07162" w:rsidP="00D07162">
      <w:pPr>
        <w:jc w:val="center"/>
      </w:pPr>
    </w:p>
    <w:p w14:paraId="6FB8D543" w14:textId="77774079" w:rsidR="00D07162" w:rsidRDefault="00D07162" w:rsidP="00E26A95">
      <w:pPr>
        <w:jc w:val="both"/>
      </w:pPr>
      <w:r>
        <w:t>A gestão municipal é feita de forma coletiva. Nesse intuito o planejamento para os próximos anos compreende a participação da comunidade na indicação sugestiva de AÇÕES que podem ser desenvolvidas dentro das políticas públicas, para proporcionar melhores serviços à comunidade.</w:t>
      </w:r>
    </w:p>
    <w:p w14:paraId="0815037A" w14:textId="25B482F4" w:rsidR="00FE5C18" w:rsidRPr="00FE5C18" w:rsidRDefault="00FE5C18" w:rsidP="00D07162">
      <w:pPr>
        <w:rPr>
          <w:b/>
          <w:bCs/>
          <w:color w:val="FF0000"/>
        </w:rPr>
      </w:pPr>
      <w:r w:rsidRPr="00FE5C18">
        <w:rPr>
          <w:b/>
          <w:bCs/>
          <w:color w:val="FF0000"/>
        </w:rPr>
        <w:t xml:space="preserve">PARTICIPE !!! SUA CONTRIBUIÇÃO É MUITO SIGNIFICANTE. </w:t>
      </w:r>
    </w:p>
    <w:p w14:paraId="14397CD7" w14:textId="77777777" w:rsidR="00A97E59" w:rsidRDefault="00A97E59" w:rsidP="00D07162">
      <w:pPr>
        <w:rPr>
          <w:b/>
          <w:bCs/>
        </w:rPr>
      </w:pPr>
    </w:p>
    <w:p w14:paraId="6ABBA8C9" w14:textId="7386C4D1" w:rsidR="00D07162" w:rsidRDefault="00D07162" w:rsidP="00D07162">
      <w:r w:rsidRPr="00D73E96">
        <w:rPr>
          <w:b/>
          <w:bCs/>
        </w:rPr>
        <w:t>01. Nome:</w:t>
      </w:r>
      <w:r>
        <w:t xml:space="preserve"> __________________________________________________________________</w:t>
      </w:r>
    </w:p>
    <w:p w14:paraId="78EB4483" w14:textId="3537CF2B" w:rsidR="00D07162" w:rsidRDefault="00D07162" w:rsidP="00D07162">
      <w:r w:rsidRPr="00D73E96">
        <w:rPr>
          <w:b/>
          <w:bCs/>
        </w:rPr>
        <w:t>02. Sexo:</w:t>
      </w:r>
      <w:r w:rsidR="00D73E96">
        <w:rPr>
          <w:b/>
          <w:bCs/>
        </w:rPr>
        <w:t xml:space="preserve">  </w:t>
      </w:r>
      <w:r>
        <w:t>(       ) Masc.      (        ) Fem.</w:t>
      </w:r>
    </w:p>
    <w:p w14:paraId="7E790A25" w14:textId="11C03102" w:rsidR="00D07162" w:rsidRDefault="00D07162" w:rsidP="00D07162">
      <w:r w:rsidRPr="00D73E96">
        <w:rPr>
          <w:b/>
          <w:bCs/>
        </w:rPr>
        <w:t>03. idade:</w:t>
      </w:r>
      <w:r>
        <w:t xml:space="preserve"> ______________ </w:t>
      </w:r>
      <w:r w:rsidRPr="00D73E96">
        <w:rPr>
          <w:b/>
          <w:bCs/>
        </w:rPr>
        <w:t>E-mail:</w:t>
      </w:r>
      <w:r>
        <w:t xml:space="preserve"> ______________________________________________</w:t>
      </w:r>
    </w:p>
    <w:p w14:paraId="1524C351" w14:textId="627AFEC5" w:rsidR="00D07162" w:rsidRDefault="00D07162" w:rsidP="00D07162">
      <w:pPr>
        <w:spacing w:after="0" w:line="240" w:lineRule="auto"/>
      </w:pPr>
      <w:r w:rsidRPr="00D73E96">
        <w:rPr>
          <w:b/>
          <w:bCs/>
        </w:rPr>
        <w:t>04. Escolaridade:</w:t>
      </w:r>
      <w:r>
        <w:t xml:space="preserve"> (       ) Alfabetizado</w:t>
      </w:r>
    </w:p>
    <w:p w14:paraId="7ADD9B39" w14:textId="7EB18632" w:rsidR="00D07162" w:rsidRDefault="00D07162" w:rsidP="00D07162">
      <w:pPr>
        <w:spacing w:after="0" w:line="240" w:lineRule="auto"/>
      </w:pPr>
      <w:r>
        <w:t xml:space="preserve">                               (       ) Ens. Fundamental</w:t>
      </w:r>
    </w:p>
    <w:p w14:paraId="7D913AE9" w14:textId="0E46919D" w:rsidR="00D07162" w:rsidRDefault="00D07162" w:rsidP="00D07162">
      <w:pPr>
        <w:spacing w:after="0" w:line="240" w:lineRule="auto"/>
      </w:pPr>
      <w:r>
        <w:tab/>
      </w:r>
      <w:r>
        <w:tab/>
        <w:t xml:space="preserve">   (       ) Ens. Médio</w:t>
      </w:r>
      <w:r>
        <w:tab/>
      </w:r>
      <w:r>
        <w:tab/>
      </w:r>
    </w:p>
    <w:p w14:paraId="444CEC9B" w14:textId="19729531" w:rsidR="00D07162" w:rsidRDefault="00D07162" w:rsidP="00D07162">
      <w:pPr>
        <w:spacing w:after="0" w:line="240" w:lineRule="auto"/>
      </w:pPr>
      <w:r>
        <w:t xml:space="preserve">                               (       ) Ens. Superior</w:t>
      </w:r>
    </w:p>
    <w:p w14:paraId="5BD242C1" w14:textId="71CF9A0F" w:rsidR="00D07162" w:rsidRDefault="00D07162" w:rsidP="00D07162">
      <w:pPr>
        <w:spacing w:after="0" w:line="240" w:lineRule="auto"/>
      </w:pPr>
      <w:r w:rsidRPr="00D73E96">
        <w:rPr>
          <w:b/>
          <w:bCs/>
        </w:rPr>
        <w:t>05. Residência:</w:t>
      </w:r>
      <w:r>
        <w:t xml:space="preserve">   Zona urbana (         )    Zona Rural (          )</w:t>
      </w:r>
    </w:p>
    <w:p w14:paraId="445633C0" w14:textId="3A0C21CB" w:rsidR="00D07162" w:rsidRDefault="00D07162" w:rsidP="00D07162">
      <w:pPr>
        <w:spacing w:after="0" w:line="240" w:lineRule="auto"/>
      </w:pPr>
    </w:p>
    <w:p w14:paraId="7E7948CD" w14:textId="4FEF3A58" w:rsidR="00D07162" w:rsidRPr="00D73E96" w:rsidRDefault="00D07162" w:rsidP="00D07162">
      <w:pPr>
        <w:spacing w:after="0" w:line="240" w:lineRule="auto"/>
        <w:rPr>
          <w:b/>
          <w:bCs/>
        </w:rPr>
      </w:pPr>
      <w:r w:rsidRPr="00D73E96">
        <w:rPr>
          <w:b/>
          <w:bCs/>
        </w:rPr>
        <w:t>06. Área Administrativa para sugestão da Ação:</w:t>
      </w:r>
    </w:p>
    <w:tbl>
      <w:tblPr>
        <w:tblStyle w:val="Tabelacomgrade"/>
        <w:tblW w:w="4556" w:type="dxa"/>
        <w:jc w:val="center"/>
        <w:tblLook w:val="04A0" w:firstRow="1" w:lastRow="0" w:firstColumn="1" w:lastColumn="0" w:noHBand="0" w:noVBand="1"/>
      </w:tblPr>
      <w:tblGrid>
        <w:gridCol w:w="3139"/>
        <w:gridCol w:w="1417"/>
      </w:tblGrid>
      <w:tr w:rsidR="00D07162" w:rsidRPr="00D07162" w14:paraId="58A52FFF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77A6457B" w14:textId="552FFE30" w:rsidR="00D07162" w:rsidRPr="00D07162" w:rsidRDefault="00D07162" w:rsidP="00DC204C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b/>
                <w:bCs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b/>
                <w:bCs/>
                <w:color w:val="202124"/>
                <w:spacing w:val="3"/>
                <w:sz w:val="24"/>
                <w:szCs w:val="24"/>
                <w:lang w:eastAsia="pt-BR"/>
              </w:rPr>
              <w:t>Área Administrativa</w:t>
            </w:r>
          </w:p>
        </w:tc>
        <w:tc>
          <w:tcPr>
            <w:tcW w:w="1417" w:type="dxa"/>
            <w:shd w:val="clear" w:color="auto" w:fill="E7E6E6" w:themeFill="background2"/>
          </w:tcPr>
          <w:p w14:paraId="40C47313" w14:textId="37CDF856" w:rsidR="00D07162" w:rsidRPr="00D07162" w:rsidRDefault="00D07162" w:rsidP="00DC204C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b/>
                <w:bCs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b/>
                <w:bCs/>
                <w:color w:val="202124"/>
                <w:spacing w:val="3"/>
                <w:sz w:val="24"/>
                <w:szCs w:val="24"/>
                <w:lang w:eastAsia="pt-BR"/>
              </w:rPr>
              <w:t>Escolha</w:t>
            </w:r>
          </w:p>
        </w:tc>
      </w:tr>
      <w:tr w:rsidR="00D07162" w:rsidRPr="00D07162" w14:paraId="3A96C6F4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542F3D1A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1417" w:type="dxa"/>
          </w:tcPr>
          <w:p w14:paraId="3347E4C4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0E898491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455B53FC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1417" w:type="dxa"/>
          </w:tcPr>
          <w:p w14:paraId="5BB1C01D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59D7379E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4CAF72DC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Agricultura</w:t>
            </w:r>
          </w:p>
        </w:tc>
        <w:tc>
          <w:tcPr>
            <w:tcW w:w="1417" w:type="dxa"/>
          </w:tcPr>
          <w:p w14:paraId="01D64701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4FFB2D49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307D8CCE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1417" w:type="dxa"/>
          </w:tcPr>
          <w:p w14:paraId="5B8F7D98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4B974A4A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7205260E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Esporte e Lazer</w:t>
            </w:r>
          </w:p>
        </w:tc>
        <w:tc>
          <w:tcPr>
            <w:tcW w:w="1417" w:type="dxa"/>
          </w:tcPr>
          <w:p w14:paraId="4A91CD70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198FCC2D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0609D067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1417" w:type="dxa"/>
          </w:tcPr>
          <w:p w14:paraId="418CB8E3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782BDA40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3C98A786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Gestão Pública</w:t>
            </w:r>
          </w:p>
        </w:tc>
        <w:tc>
          <w:tcPr>
            <w:tcW w:w="1417" w:type="dxa"/>
          </w:tcPr>
          <w:p w14:paraId="475F9CF7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26C47FAC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4560C6D4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1417" w:type="dxa"/>
          </w:tcPr>
          <w:p w14:paraId="2CB89D57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  <w:tr w:rsidR="00D07162" w:rsidRPr="00D07162" w14:paraId="41344EE2" w14:textId="77777777" w:rsidTr="00D07162">
        <w:trPr>
          <w:jc w:val="center"/>
        </w:trPr>
        <w:tc>
          <w:tcPr>
            <w:tcW w:w="3139" w:type="dxa"/>
            <w:shd w:val="clear" w:color="auto" w:fill="E7E6E6" w:themeFill="background2"/>
          </w:tcPr>
          <w:p w14:paraId="5B62AF2B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  <w:r w:rsidRPr="00D07162"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  <w:t>Assistência Social</w:t>
            </w:r>
          </w:p>
        </w:tc>
        <w:tc>
          <w:tcPr>
            <w:tcW w:w="1417" w:type="dxa"/>
          </w:tcPr>
          <w:p w14:paraId="73E6DB9C" w14:textId="77777777" w:rsidR="00D07162" w:rsidRPr="00D07162" w:rsidRDefault="00D07162" w:rsidP="00DC204C">
            <w:pPr>
              <w:spacing w:line="300" w:lineRule="atLeast"/>
              <w:jc w:val="both"/>
              <w:textAlignment w:val="center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0548B268" w14:textId="77777777" w:rsidR="00E26A95" w:rsidRDefault="00E26A95" w:rsidP="00D07162">
      <w:pPr>
        <w:spacing w:after="0" w:line="240" w:lineRule="auto"/>
      </w:pPr>
    </w:p>
    <w:p w14:paraId="279E1C09" w14:textId="072CE2CB" w:rsidR="00D07162" w:rsidRDefault="00E26A95" w:rsidP="00E26A95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E26A95">
        <w:rPr>
          <w:b/>
          <w:bCs/>
        </w:rPr>
        <w:t>07. AÇÃO SUGERIDA</w:t>
      </w:r>
    </w:p>
    <w:p w14:paraId="60052DE8" w14:textId="41BF04E8" w:rsidR="00E26A95" w:rsidRDefault="00E26A95" w:rsidP="00E26A95">
      <w:pPr>
        <w:shd w:val="clear" w:color="auto" w:fill="D9D9D9" w:themeFill="background1" w:themeFillShade="D9"/>
        <w:spacing w:after="0" w:line="240" w:lineRule="auto"/>
        <w:rPr>
          <w:b/>
          <w:bCs/>
        </w:rPr>
      </w:pPr>
    </w:p>
    <w:p w14:paraId="582C1A23" w14:textId="013965EB" w:rsidR="00E26A95" w:rsidRDefault="00E26A95" w:rsidP="00E26A95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1207A60A" w14:textId="0433A69B" w:rsidR="00E26A95" w:rsidRDefault="00E26A95" w:rsidP="00E26A95">
      <w:pPr>
        <w:shd w:val="clear" w:color="auto" w:fill="D9D9D9" w:themeFill="background1" w:themeFillShade="D9"/>
        <w:spacing w:after="0" w:line="240" w:lineRule="auto"/>
        <w:rPr>
          <w:b/>
          <w:bCs/>
        </w:rPr>
      </w:pPr>
    </w:p>
    <w:p w14:paraId="4C8B3231" w14:textId="1C0F282A" w:rsidR="00E26A95" w:rsidRDefault="00E26A95" w:rsidP="00E26A95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0C84847D" w14:textId="18095731" w:rsidR="00E26A95" w:rsidRDefault="00E26A95" w:rsidP="00D73E96">
      <w:pPr>
        <w:spacing w:after="0" w:line="240" w:lineRule="auto"/>
        <w:rPr>
          <w:b/>
          <w:bCs/>
        </w:rPr>
      </w:pPr>
    </w:p>
    <w:p w14:paraId="4EE746E0" w14:textId="6ECA6EA3" w:rsidR="00D73E96" w:rsidRDefault="00D73E96" w:rsidP="00D73E96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E26A95">
        <w:rPr>
          <w:b/>
          <w:bCs/>
        </w:rPr>
        <w:t xml:space="preserve">07. </w:t>
      </w:r>
      <w:r>
        <w:rPr>
          <w:b/>
          <w:bCs/>
        </w:rPr>
        <w:t>Explique a razão da necessidade de realização dessa AÇÃO</w:t>
      </w:r>
    </w:p>
    <w:p w14:paraId="1996D3AC" w14:textId="77777777" w:rsidR="00D73E96" w:rsidRDefault="00D73E96" w:rsidP="00D73E96">
      <w:pPr>
        <w:shd w:val="clear" w:color="auto" w:fill="D9D9D9" w:themeFill="background1" w:themeFillShade="D9"/>
        <w:spacing w:after="0" w:line="240" w:lineRule="auto"/>
        <w:rPr>
          <w:b/>
          <w:bCs/>
        </w:rPr>
      </w:pPr>
    </w:p>
    <w:p w14:paraId="4A432E39" w14:textId="77777777" w:rsidR="00D73E96" w:rsidRDefault="00D73E96" w:rsidP="00D73E96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0E511827" w14:textId="77777777" w:rsidR="00D73E96" w:rsidRDefault="00D73E96" w:rsidP="00D73E96">
      <w:pPr>
        <w:shd w:val="clear" w:color="auto" w:fill="D9D9D9" w:themeFill="background1" w:themeFillShade="D9"/>
        <w:spacing w:after="0" w:line="240" w:lineRule="auto"/>
        <w:rPr>
          <w:b/>
          <w:bCs/>
        </w:rPr>
      </w:pPr>
    </w:p>
    <w:p w14:paraId="581842AB" w14:textId="77777777" w:rsidR="00D73E96" w:rsidRDefault="00D73E96" w:rsidP="00D73E96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sectPr w:rsidR="00D73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2"/>
    <w:rsid w:val="008636C2"/>
    <w:rsid w:val="00A97E59"/>
    <w:rsid w:val="00D07162"/>
    <w:rsid w:val="00D73E96"/>
    <w:rsid w:val="00E26A95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2FA5"/>
  <w15:chartTrackingRefBased/>
  <w15:docId w15:val="{D512236A-D99C-4004-88AA-FDB2582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162"/>
    <w:pPr>
      <w:ind w:left="720"/>
      <w:contextualSpacing/>
    </w:pPr>
  </w:style>
  <w:style w:type="table" w:styleId="Tabelacomgrade">
    <w:name w:val="Table Grid"/>
    <w:basedOn w:val="Tabelanormal"/>
    <w:uiPriority w:val="39"/>
    <w:rsid w:val="00D0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</dc:creator>
  <cp:keywords/>
  <dc:description/>
  <cp:lastModifiedBy>CETEC</cp:lastModifiedBy>
  <cp:revision>4</cp:revision>
  <dcterms:created xsi:type="dcterms:W3CDTF">2021-06-08T15:23:00Z</dcterms:created>
  <dcterms:modified xsi:type="dcterms:W3CDTF">2021-06-08T15:44:00Z</dcterms:modified>
</cp:coreProperties>
</file>